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D2" w:rsidRDefault="005F54EE" w:rsidP="005F54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EE">
        <w:rPr>
          <w:rFonts w:ascii="Times New Roman" w:hAnsi="Times New Roman" w:cs="Times New Roman"/>
          <w:b/>
          <w:sz w:val="28"/>
          <w:szCs w:val="28"/>
        </w:rPr>
        <w:t>Проект решения:</w:t>
      </w:r>
    </w:p>
    <w:p w:rsidR="005F54EE" w:rsidRPr="005F54EE" w:rsidRDefault="005F54EE" w:rsidP="005F54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4EE" w:rsidRDefault="005F54EE" w:rsidP="005F54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4EE">
        <w:rPr>
          <w:rFonts w:ascii="Times New Roman" w:hAnsi="Times New Roman" w:cs="Times New Roman"/>
          <w:sz w:val="28"/>
          <w:szCs w:val="28"/>
        </w:rPr>
        <w:t>Всем учителям – предметникам строго соблюдать требования обязательного уровня знаний, которым должен овладеть каждый ребенок.</w:t>
      </w:r>
    </w:p>
    <w:p w:rsidR="00F57FE6" w:rsidRDefault="005F54EE" w:rsidP="00F57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4EE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воспитательных мероприятий </w:t>
      </w:r>
      <w:r>
        <w:rPr>
          <w:rFonts w:ascii="Times New Roman" w:hAnsi="Times New Roman" w:cs="Times New Roman"/>
          <w:sz w:val="28"/>
          <w:szCs w:val="28"/>
        </w:rPr>
        <w:t>ориентироваться на следующие результаты:</w:t>
      </w:r>
    </w:p>
    <w:p w:rsidR="00F57FE6" w:rsidRDefault="00F57FE6" w:rsidP="00F57F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формирование у учащегося чувства патриотизма;</w:t>
      </w:r>
    </w:p>
    <w:p w:rsidR="00F57FE6" w:rsidRDefault="00F57FE6" w:rsidP="00F57F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воспитание личности российского гражданина;</w:t>
      </w:r>
    </w:p>
    <w:p w:rsidR="00F57FE6" w:rsidRDefault="00F57FE6" w:rsidP="00F57F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способствование становлению толерантности, ответственности за свои поступки;</w:t>
      </w:r>
    </w:p>
    <w:p w:rsidR="00F57FE6" w:rsidRDefault="00F57FE6" w:rsidP="00F57F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>умению контактировать с другими людьми.</w:t>
      </w:r>
    </w:p>
    <w:p w:rsidR="00F57FE6" w:rsidRDefault="00F57FE6" w:rsidP="00F57FE6">
      <w:pPr>
        <w:jc w:val="both"/>
        <w:rPr>
          <w:rFonts w:ascii="Times New Roman" w:hAnsi="Times New Roman" w:cs="Times New Roman"/>
          <w:sz w:val="28"/>
          <w:szCs w:val="28"/>
        </w:rPr>
      </w:pPr>
      <w:r w:rsidRPr="00F57FE6">
        <w:rPr>
          <w:rFonts w:ascii="Times New Roman" w:hAnsi="Times New Roman" w:cs="Times New Roman"/>
          <w:sz w:val="28"/>
          <w:szCs w:val="28"/>
        </w:rPr>
        <w:t xml:space="preserve">     3.</w:t>
      </w:r>
      <w:r>
        <w:rPr>
          <w:rFonts w:ascii="Times New Roman" w:hAnsi="Times New Roman" w:cs="Times New Roman"/>
          <w:sz w:val="28"/>
          <w:szCs w:val="28"/>
        </w:rPr>
        <w:t>Активнее применять новые педагогические технологии в обучении.</w:t>
      </w:r>
    </w:p>
    <w:p w:rsidR="00F57FE6" w:rsidRPr="00F57FE6" w:rsidRDefault="00F57FE6" w:rsidP="00F57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F5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Классным руководителям </w:t>
      </w:r>
      <w:r w:rsidR="00304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1-4 классов проконтролировать наличие портфолио, обратить внимание на объем</w:t>
      </w:r>
      <w:r w:rsidRPr="00F5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4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содержательную часть, эстетичность и оригинальность оформления папок достижений.</w:t>
      </w:r>
    </w:p>
    <w:p w:rsidR="00F57FE6" w:rsidRPr="005F54EE" w:rsidRDefault="00F57FE6" w:rsidP="00F57FE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F57FE6" w:rsidRPr="005F54EE" w:rsidSect="0099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B68"/>
    <w:multiLevelType w:val="hybridMultilevel"/>
    <w:tmpl w:val="3564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55522"/>
    <w:multiLevelType w:val="hybridMultilevel"/>
    <w:tmpl w:val="637CEF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9987067"/>
    <w:multiLevelType w:val="hybridMultilevel"/>
    <w:tmpl w:val="DDE41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B0306"/>
    <w:multiLevelType w:val="hybridMultilevel"/>
    <w:tmpl w:val="58E4A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4EE"/>
    <w:rsid w:val="00304F9B"/>
    <w:rsid w:val="005F54EE"/>
    <w:rsid w:val="009931D2"/>
    <w:rsid w:val="00F5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2019-10-31T17:33:00Z</dcterms:created>
  <dcterms:modified xsi:type="dcterms:W3CDTF">2019-10-31T17:55:00Z</dcterms:modified>
</cp:coreProperties>
</file>